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F04" w:rsidRDefault="008D3F04" w:rsidP="008D3F04">
      <w:pPr>
        <w:jc w:val="center"/>
      </w:pPr>
      <w:r>
        <w:rPr>
          <w:noProof/>
        </w:rPr>
        <w:drawing>
          <wp:inline distT="0" distB="0" distL="0" distR="0">
            <wp:extent cx="485775" cy="600075"/>
            <wp:effectExtent l="19050" t="0" r="9525" b="0"/>
            <wp:docPr id="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3F04" w:rsidRDefault="008D3F04" w:rsidP="008D3F04">
      <w:pPr>
        <w:jc w:val="center"/>
        <w:rPr>
          <w:color w:val="000000"/>
        </w:rPr>
      </w:pPr>
    </w:p>
    <w:p w:rsidR="008D3F04" w:rsidRDefault="008D3F04" w:rsidP="008D3F04">
      <w:pPr>
        <w:jc w:val="center"/>
        <w:rPr>
          <w:b/>
          <w:bCs/>
          <w:color w:val="000000"/>
          <w:sz w:val="32"/>
        </w:rPr>
      </w:pPr>
      <w:r>
        <w:rPr>
          <w:b/>
          <w:bCs/>
          <w:color w:val="000000"/>
          <w:sz w:val="32"/>
        </w:rPr>
        <w:t>ПРАВИТЕЛЬСТВО</w:t>
      </w:r>
    </w:p>
    <w:p w:rsidR="008D3F04" w:rsidRDefault="008D3F04" w:rsidP="008D3F04">
      <w:pPr>
        <w:jc w:val="center"/>
        <w:rPr>
          <w:b/>
          <w:bCs/>
          <w:color w:val="000000"/>
          <w:sz w:val="32"/>
        </w:rPr>
      </w:pPr>
      <w:r>
        <w:rPr>
          <w:b/>
          <w:bCs/>
          <w:color w:val="000000"/>
          <w:sz w:val="32"/>
        </w:rPr>
        <w:t>ТВЕРСКОЙ ОБЛАСТИ</w:t>
      </w:r>
    </w:p>
    <w:p w:rsidR="008D3F04" w:rsidRDefault="008D3F04" w:rsidP="008D3F04">
      <w:pPr>
        <w:jc w:val="center"/>
        <w:rPr>
          <w:b/>
          <w:color w:val="000000"/>
          <w:sz w:val="32"/>
        </w:rPr>
      </w:pPr>
    </w:p>
    <w:p w:rsidR="008D3F04" w:rsidRDefault="008D3F04" w:rsidP="008D3F04">
      <w:pPr>
        <w:jc w:val="center"/>
        <w:rPr>
          <w:b/>
          <w:bCs/>
          <w:color w:val="000000"/>
          <w:sz w:val="32"/>
        </w:rPr>
      </w:pPr>
      <w:r>
        <w:rPr>
          <w:b/>
          <w:bCs/>
          <w:color w:val="000000"/>
          <w:sz w:val="32"/>
        </w:rPr>
        <w:t>П О С Т А Н О В Л Е Н И Е</w:t>
      </w:r>
    </w:p>
    <w:p w:rsidR="008D3F04" w:rsidRDefault="008D3F04" w:rsidP="008D3F04">
      <w:pPr>
        <w:rPr>
          <w:b/>
        </w:rPr>
      </w:pPr>
    </w:p>
    <w:tbl>
      <w:tblPr>
        <w:tblW w:w="0" w:type="auto"/>
        <w:tblLook w:val="04A0"/>
      </w:tblPr>
      <w:tblGrid>
        <w:gridCol w:w="3208"/>
        <w:gridCol w:w="3185"/>
        <w:gridCol w:w="3178"/>
      </w:tblGrid>
      <w:tr w:rsidR="008D3F04" w:rsidRPr="00B310B8" w:rsidTr="0086517D">
        <w:tc>
          <w:tcPr>
            <w:tcW w:w="3284" w:type="dxa"/>
            <w:hideMark/>
          </w:tcPr>
          <w:p w:rsidR="008D3F04" w:rsidRPr="00B310B8" w:rsidRDefault="008D3F04" w:rsidP="0086517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17</w:t>
            </w:r>
            <w:r w:rsidRPr="00B310B8">
              <w:rPr>
                <w:bCs/>
                <w:sz w:val="28"/>
                <w:szCs w:val="28"/>
              </w:rPr>
              <w:t>.11.2015</w:t>
            </w:r>
          </w:p>
        </w:tc>
        <w:tc>
          <w:tcPr>
            <w:tcW w:w="3285" w:type="dxa"/>
          </w:tcPr>
          <w:p w:rsidR="008D3F04" w:rsidRPr="00B310B8" w:rsidRDefault="008D3F04" w:rsidP="0086517D">
            <w:pPr>
              <w:pStyle w:val="2"/>
              <w:rPr>
                <w:b/>
                <w:szCs w:val="28"/>
              </w:rPr>
            </w:pPr>
          </w:p>
        </w:tc>
        <w:tc>
          <w:tcPr>
            <w:tcW w:w="3285" w:type="dxa"/>
            <w:hideMark/>
          </w:tcPr>
          <w:p w:rsidR="008D3F04" w:rsidRPr="00B310B8" w:rsidRDefault="008D3F04" w:rsidP="008D3F04">
            <w:pPr>
              <w:jc w:val="right"/>
              <w:rPr>
                <w:bCs/>
                <w:sz w:val="28"/>
                <w:szCs w:val="28"/>
              </w:rPr>
            </w:pPr>
            <w:r w:rsidRPr="00B310B8">
              <w:rPr>
                <w:bCs/>
                <w:sz w:val="28"/>
                <w:szCs w:val="28"/>
              </w:rPr>
              <w:t>№ 5</w:t>
            </w:r>
            <w:r>
              <w:rPr>
                <w:bCs/>
                <w:sz w:val="28"/>
                <w:szCs w:val="28"/>
              </w:rPr>
              <w:t>41</w:t>
            </w:r>
            <w:r w:rsidRPr="00B310B8">
              <w:rPr>
                <w:bCs/>
                <w:sz w:val="28"/>
                <w:szCs w:val="28"/>
              </w:rPr>
              <w:t xml:space="preserve">-пп        </w:t>
            </w:r>
          </w:p>
        </w:tc>
      </w:tr>
      <w:tr w:rsidR="008D3F04" w:rsidRPr="00B310B8" w:rsidTr="0086517D">
        <w:tc>
          <w:tcPr>
            <w:tcW w:w="3284" w:type="dxa"/>
          </w:tcPr>
          <w:p w:rsidR="008D3F04" w:rsidRPr="00B310B8" w:rsidRDefault="008D3F04" w:rsidP="0086517D">
            <w:pPr>
              <w:rPr>
                <w:bCs/>
                <w:sz w:val="28"/>
                <w:szCs w:val="28"/>
              </w:rPr>
            </w:pPr>
          </w:p>
        </w:tc>
        <w:tc>
          <w:tcPr>
            <w:tcW w:w="3285" w:type="dxa"/>
            <w:hideMark/>
          </w:tcPr>
          <w:p w:rsidR="008D3F04" w:rsidRPr="00B310B8" w:rsidRDefault="008D3F04" w:rsidP="0086517D">
            <w:pPr>
              <w:pStyle w:val="2"/>
              <w:jc w:val="center"/>
              <w:rPr>
                <w:b/>
                <w:szCs w:val="28"/>
              </w:rPr>
            </w:pPr>
            <w:r w:rsidRPr="00B310B8">
              <w:rPr>
                <w:szCs w:val="28"/>
              </w:rPr>
              <w:t>г. Тверь</w:t>
            </w:r>
          </w:p>
        </w:tc>
        <w:tc>
          <w:tcPr>
            <w:tcW w:w="3285" w:type="dxa"/>
          </w:tcPr>
          <w:p w:rsidR="008D3F04" w:rsidRPr="00B310B8" w:rsidRDefault="008D3F04" w:rsidP="0086517D">
            <w:pPr>
              <w:jc w:val="right"/>
              <w:rPr>
                <w:bCs/>
                <w:sz w:val="28"/>
                <w:szCs w:val="28"/>
              </w:rPr>
            </w:pPr>
          </w:p>
        </w:tc>
      </w:tr>
    </w:tbl>
    <w:p w:rsidR="008D3F04" w:rsidRPr="00524C35" w:rsidRDefault="008D3F04" w:rsidP="008D3F04">
      <w:pPr>
        <w:rPr>
          <w:sz w:val="28"/>
          <w:szCs w:val="28"/>
        </w:rPr>
      </w:pPr>
    </w:p>
    <w:p w:rsidR="000B0028" w:rsidRDefault="000B0028">
      <w:pPr>
        <w:rPr>
          <w:sz w:val="28"/>
          <w:szCs w:val="28"/>
        </w:rPr>
      </w:pPr>
    </w:p>
    <w:p w:rsidR="000B0028" w:rsidRDefault="000B0028" w:rsidP="000B0028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5F58" w:rsidRDefault="00E95F58" w:rsidP="00E95F58">
      <w:pPr>
        <w:jc w:val="both"/>
        <w:rPr>
          <w:b/>
          <w:sz w:val="28"/>
          <w:szCs w:val="28"/>
        </w:rPr>
      </w:pPr>
      <w:r w:rsidRPr="00872DA6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б установлении минимального размера </w:t>
      </w:r>
    </w:p>
    <w:p w:rsidR="00E95F58" w:rsidRDefault="00E95F58" w:rsidP="00E95F5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взноса на капитальный ремонт общего </w:t>
      </w:r>
    </w:p>
    <w:p w:rsidR="00E95F58" w:rsidRDefault="00E95F58" w:rsidP="00E95F5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имущества в многоквартирных домах </w:t>
      </w:r>
    </w:p>
    <w:p w:rsidR="00E95F58" w:rsidRPr="00EB56B9" w:rsidRDefault="00E95F58" w:rsidP="00E95F5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на территории Тверской области на 2016 год</w:t>
      </w:r>
    </w:p>
    <w:p w:rsidR="00E95F58" w:rsidRDefault="00E95F58" w:rsidP="00E95F58">
      <w:pPr>
        <w:ind w:firstLine="741"/>
        <w:jc w:val="both"/>
        <w:rPr>
          <w:sz w:val="28"/>
          <w:szCs w:val="28"/>
        </w:rPr>
      </w:pPr>
    </w:p>
    <w:p w:rsidR="00E95F58" w:rsidRDefault="00E95F58" w:rsidP="00E95F58">
      <w:pPr>
        <w:ind w:firstLine="741"/>
        <w:jc w:val="both"/>
        <w:rPr>
          <w:sz w:val="28"/>
          <w:szCs w:val="28"/>
        </w:rPr>
      </w:pPr>
    </w:p>
    <w:p w:rsidR="00E95F58" w:rsidRPr="00872DA6" w:rsidRDefault="00E95F58" w:rsidP="00E95F5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законом </w:t>
      </w:r>
      <w:r w:rsidRPr="00872DA6">
        <w:rPr>
          <w:sz w:val="28"/>
          <w:szCs w:val="28"/>
        </w:rPr>
        <w:t xml:space="preserve">Тверской области </w:t>
      </w:r>
      <w:r>
        <w:rPr>
          <w:sz w:val="28"/>
          <w:szCs w:val="28"/>
        </w:rPr>
        <w:t xml:space="preserve">от 28.06.2013 № 43-ЗО    «Об организации проведения капитального ремонта общего имущества в многоквартирных домах на территории Тверской области» Правительство Тверской области </w:t>
      </w:r>
      <w:r w:rsidRPr="00872DA6">
        <w:rPr>
          <w:sz w:val="28"/>
          <w:szCs w:val="28"/>
        </w:rPr>
        <w:t>постановляет:</w:t>
      </w:r>
    </w:p>
    <w:p w:rsidR="00E95F58" w:rsidRDefault="00E95F58" w:rsidP="00E95F58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Установить минимальный размер взноса на капитальный ремонт общего имущества в многоквартирных домах на территории Тверской области на 2016 год (прилагается).</w:t>
      </w:r>
    </w:p>
    <w:p w:rsidR="00E95F58" w:rsidRPr="00A77D42" w:rsidRDefault="00E95F58" w:rsidP="00E95F58">
      <w:pPr>
        <w:tabs>
          <w:tab w:val="left" w:pos="1134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2. Н</w:t>
      </w:r>
      <w:r>
        <w:rPr>
          <w:color w:val="000000"/>
          <w:sz w:val="28"/>
          <w:szCs w:val="28"/>
          <w:lang w:eastAsia="en-US"/>
        </w:rPr>
        <w:t xml:space="preserve">астоящее постановление вступает в силу со дня его официального опубликования. </w:t>
      </w:r>
    </w:p>
    <w:p w:rsidR="000B0028" w:rsidRPr="001B36DB" w:rsidRDefault="000B0028" w:rsidP="00E95F58">
      <w:pPr>
        <w:tabs>
          <w:tab w:val="left" w:pos="426"/>
          <w:tab w:val="left" w:pos="709"/>
        </w:tabs>
        <w:ind w:firstLine="709"/>
        <w:jc w:val="both"/>
        <w:rPr>
          <w:sz w:val="28"/>
          <w:szCs w:val="28"/>
          <w:lang w:eastAsia="en-US"/>
        </w:rPr>
      </w:pPr>
    </w:p>
    <w:p w:rsidR="00121C7F" w:rsidRPr="001B36DB" w:rsidRDefault="00121C7F" w:rsidP="00E95F58">
      <w:pPr>
        <w:tabs>
          <w:tab w:val="left" w:pos="426"/>
          <w:tab w:val="left" w:pos="709"/>
        </w:tabs>
        <w:jc w:val="both"/>
        <w:rPr>
          <w:sz w:val="28"/>
          <w:szCs w:val="28"/>
          <w:lang w:eastAsia="en-US"/>
        </w:rPr>
      </w:pPr>
    </w:p>
    <w:p w:rsidR="000B0028" w:rsidRPr="001B36DB" w:rsidRDefault="000B0028" w:rsidP="00E95F58">
      <w:pPr>
        <w:tabs>
          <w:tab w:val="left" w:pos="426"/>
          <w:tab w:val="left" w:pos="709"/>
        </w:tabs>
        <w:jc w:val="both"/>
        <w:rPr>
          <w:sz w:val="28"/>
          <w:szCs w:val="28"/>
          <w:lang w:eastAsia="en-US"/>
        </w:rPr>
      </w:pPr>
    </w:p>
    <w:p w:rsidR="000B0028" w:rsidRDefault="000B0028" w:rsidP="00E95F58">
      <w:pPr>
        <w:rPr>
          <w:sz w:val="28"/>
          <w:szCs w:val="28"/>
        </w:rPr>
      </w:pPr>
      <w:r w:rsidRPr="001B36DB">
        <w:rPr>
          <w:sz w:val="28"/>
          <w:szCs w:val="28"/>
        </w:rPr>
        <w:t xml:space="preserve">Губернатор области                                                                           А.В. Шевелев </w:t>
      </w:r>
    </w:p>
    <w:p w:rsidR="00B77D91" w:rsidRDefault="00B77D91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B77D91" w:rsidRPr="00532281" w:rsidRDefault="00B77D91" w:rsidP="00B77D91">
      <w:pPr>
        <w:ind w:left="5103"/>
        <w:rPr>
          <w:bCs/>
          <w:sz w:val="28"/>
          <w:szCs w:val="28"/>
        </w:rPr>
      </w:pPr>
      <w:r w:rsidRPr="00532281">
        <w:rPr>
          <w:bCs/>
          <w:sz w:val="28"/>
          <w:szCs w:val="28"/>
        </w:rPr>
        <w:lastRenderedPageBreak/>
        <w:t>Приложение</w:t>
      </w:r>
    </w:p>
    <w:p w:rsidR="00B77D91" w:rsidRPr="00532281" w:rsidRDefault="00B77D91" w:rsidP="00B77D91">
      <w:pPr>
        <w:ind w:left="5103"/>
        <w:rPr>
          <w:bCs/>
          <w:sz w:val="28"/>
          <w:szCs w:val="28"/>
        </w:rPr>
      </w:pPr>
      <w:r w:rsidRPr="00532281">
        <w:rPr>
          <w:bCs/>
          <w:sz w:val="28"/>
          <w:szCs w:val="28"/>
        </w:rPr>
        <w:t>к постановлению Правительства</w:t>
      </w:r>
    </w:p>
    <w:p w:rsidR="00B77D91" w:rsidRPr="00532281" w:rsidRDefault="00B77D91" w:rsidP="00B77D91">
      <w:pPr>
        <w:ind w:left="5103"/>
        <w:rPr>
          <w:bCs/>
          <w:sz w:val="28"/>
          <w:szCs w:val="28"/>
        </w:rPr>
      </w:pPr>
      <w:r w:rsidRPr="00532281">
        <w:rPr>
          <w:bCs/>
          <w:sz w:val="28"/>
          <w:szCs w:val="28"/>
        </w:rPr>
        <w:t xml:space="preserve">Тверской области  </w:t>
      </w:r>
    </w:p>
    <w:p w:rsidR="00B77D91" w:rsidRPr="00532281" w:rsidRDefault="00B77D91" w:rsidP="00B77D91">
      <w:pPr>
        <w:ind w:left="5103"/>
        <w:rPr>
          <w:bCs/>
          <w:sz w:val="28"/>
          <w:szCs w:val="28"/>
        </w:rPr>
      </w:pPr>
      <w:r w:rsidRPr="00532281">
        <w:rPr>
          <w:bCs/>
          <w:sz w:val="28"/>
          <w:szCs w:val="28"/>
        </w:rPr>
        <w:t xml:space="preserve">от </w:t>
      </w:r>
      <w:r>
        <w:rPr>
          <w:bCs/>
          <w:sz w:val="28"/>
          <w:szCs w:val="28"/>
        </w:rPr>
        <w:t>17.11.2015 № 541-пп</w:t>
      </w:r>
      <w:r w:rsidRPr="00532281">
        <w:rPr>
          <w:bCs/>
          <w:sz w:val="28"/>
          <w:szCs w:val="28"/>
        </w:rPr>
        <w:t xml:space="preserve">                     </w:t>
      </w:r>
    </w:p>
    <w:p w:rsidR="00B77D91" w:rsidRPr="00532281" w:rsidRDefault="00B77D91" w:rsidP="00B77D91">
      <w:pPr>
        <w:jc w:val="center"/>
        <w:rPr>
          <w:b/>
          <w:bCs/>
          <w:sz w:val="28"/>
          <w:szCs w:val="28"/>
        </w:rPr>
      </w:pPr>
    </w:p>
    <w:p w:rsidR="00B77D91" w:rsidRPr="00532281" w:rsidRDefault="00B77D91" w:rsidP="00B77D91">
      <w:pPr>
        <w:jc w:val="center"/>
        <w:rPr>
          <w:sz w:val="28"/>
          <w:szCs w:val="28"/>
        </w:rPr>
      </w:pPr>
      <w:r w:rsidRPr="00532281">
        <w:rPr>
          <w:sz w:val="28"/>
          <w:szCs w:val="28"/>
        </w:rPr>
        <w:t xml:space="preserve">Минимальный размер взноса на капитальный ремонт </w:t>
      </w:r>
    </w:p>
    <w:p w:rsidR="00B77D91" w:rsidRPr="00532281" w:rsidRDefault="00B77D91" w:rsidP="00B77D91">
      <w:pPr>
        <w:jc w:val="center"/>
        <w:rPr>
          <w:sz w:val="28"/>
          <w:szCs w:val="28"/>
        </w:rPr>
      </w:pPr>
      <w:r w:rsidRPr="00532281">
        <w:rPr>
          <w:sz w:val="28"/>
          <w:szCs w:val="28"/>
        </w:rPr>
        <w:t xml:space="preserve">общего имущества в многоквартирных домах на территории </w:t>
      </w:r>
    </w:p>
    <w:p w:rsidR="00B77D91" w:rsidRPr="00532281" w:rsidRDefault="00B77D91" w:rsidP="00B77D91">
      <w:pPr>
        <w:jc w:val="center"/>
        <w:rPr>
          <w:b/>
          <w:bCs/>
          <w:sz w:val="28"/>
          <w:szCs w:val="28"/>
        </w:rPr>
      </w:pPr>
      <w:r w:rsidRPr="00532281">
        <w:rPr>
          <w:sz w:val="28"/>
          <w:szCs w:val="28"/>
        </w:rPr>
        <w:t>Тверской области на 2016 год</w:t>
      </w:r>
    </w:p>
    <w:p w:rsidR="00B77D91" w:rsidRPr="00F13593" w:rsidRDefault="00B77D91" w:rsidP="00B77D91">
      <w:pPr>
        <w:rPr>
          <w:bCs/>
          <w:sz w:val="26"/>
          <w:szCs w:val="26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96"/>
        <w:gridCol w:w="2702"/>
      </w:tblGrid>
      <w:tr w:rsidR="00B77D91" w:rsidRPr="004C3B39" w:rsidTr="00552239">
        <w:tc>
          <w:tcPr>
            <w:tcW w:w="6796" w:type="dxa"/>
            <w:shd w:val="clear" w:color="auto" w:fill="auto"/>
          </w:tcPr>
          <w:p w:rsidR="00B77D91" w:rsidRPr="004C3B39" w:rsidRDefault="00B77D91" w:rsidP="00552239">
            <w:pPr>
              <w:tabs>
                <w:tab w:val="left" w:pos="1134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Тип многоквартирного дома</w:t>
            </w:r>
          </w:p>
        </w:tc>
        <w:tc>
          <w:tcPr>
            <w:tcW w:w="2702" w:type="dxa"/>
            <w:shd w:val="clear" w:color="auto" w:fill="auto"/>
            <w:vAlign w:val="center"/>
          </w:tcPr>
          <w:p w:rsidR="00B77D91" w:rsidRDefault="00B77D91" w:rsidP="0055223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Минимальный размер взноса на капитальный ремонт общего имущества в многоквартирном доме, рублей </w:t>
            </w:r>
          </w:p>
          <w:p w:rsidR="00B77D91" w:rsidRDefault="00B77D91" w:rsidP="0055223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1 кв.м</w:t>
            </w:r>
          </w:p>
          <w:p w:rsidR="00B77D91" w:rsidRPr="004C3B39" w:rsidRDefault="00B77D91" w:rsidP="0055223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общей площади помещения в месяц</w:t>
            </w:r>
          </w:p>
        </w:tc>
      </w:tr>
      <w:tr w:rsidR="00B77D91" w:rsidRPr="004C3B39" w:rsidTr="00552239">
        <w:tc>
          <w:tcPr>
            <w:tcW w:w="6796" w:type="dxa"/>
            <w:shd w:val="clear" w:color="auto" w:fill="auto"/>
          </w:tcPr>
          <w:p w:rsidR="00B77D91" w:rsidRPr="004C3B39" w:rsidRDefault="00B77D91" w:rsidP="00552239">
            <w:pPr>
              <w:tabs>
                <w:tab w:val="left" w:pos="1134"/>
              </w:tabs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sz w:val="28"/>
                <w:szCs w:val="28"/>
              </w:rPr>
              <w:t>Многоквартирные д</w:t>
            </w:r>
            <w:r w:rsidRPr="004C3B39">
              <w:rPr>
                <w:sz w:val="28"/>
                <w:szCs w:val="28"/>
              </w:rPr>
              <w:t>ома</w:t>
            </w:r>
            <w:r>
              <w:rPr>
                <w:sz w:val="28"/>
                <w:szCs w:val="28"/>
              </w:rPr>
              <w:t>,</w:t>
            </w:r>
            <w:r w:rsidRPr="004C3B3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оснащенные </w:t>
            </w:r>
            <w:r w:rsidRPr="004C3B39">
              <w:rPr>
                <w:sz w:val="28"/>
                <w:szCs w:val="28"/>
              </w:rPr>
              <w:t>лифто</w:t>
            </w:r>
            <w:r>
              <w:rPr>
                <w:sz w:val="28"/>
                <w:szCs w:val="28"/>
              </w:rPr>
              <w:t>вы</w:t>
            </w:r>
            <w:r w:rsidRPr="004C3B39">
              <w:rPr>
                <w:sz w:val="28"/>
                <w:szCs w:val="28"/>
              </w:rPr>
              <w:t>м оборудован</w:t>
            </w:r>
            <w:r>
              <w:rPr>
                <w:sz w:val="28"/>
                <w:szCs w:val="28"/>
              </w:rPr>
              <w:t>ием</w:t>
            </w:r>
            <w:r w:rsidRPr="004C3B39">
              <w:rPr>
                <w:sz w:val="28"/>
                <w:szCs w:val="28"/>
              </w:rPr>
              <w:t xml:space="preserve">    </w:t>
            </w:r>
          </w:p>
        </w:tc>
        <w:tc>
          <w:tcPr>
            <w:tcW w:w="2702" w:type="dxa"/>
            <w:shd w:val="clear" w:color="auto" w:fill="auto"/>
            <w:vAlign w:val="center"/>
          </w:tcPr>
          <w:p w:rsidR="00B77D91" w:rsidRPr="004C3B39" w:rsidRDefault="00B77D91" w:rsidP="00552239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sz w:val="28"/>
                <w:szCs w:val="28"/>
              </w:rPr>
              <w:t>7</w:t>
            </w:r>
            <w:r w:rsidRPr="004C3B39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7</w:t>
            </w:r>
            <w:r w:rsidRPr="004C3B39">
              <w:rPr>
                <w:sz w:val="28"/>
                <w:szCs w:val="28"/>
              </w:rPr>
              <w:t>0</w:t>
            </w:r>
          </w:p>
        </w:tc>
      </w:tr>
      <w:tr w:rsidR="00B77D91" w:rsidRPr="004C3B39" w:rsidTr="00552239">
        <w:tc>
          <w:tcPr>
            <w:tcW w:w="6796" w:type="dxa"/>
            <w:shd w:val="clear" w:color="auto" w:fill="auto"/>
          </w:tcPr>
          <w:p w:rsidR="00B77D91" w:rsidRPr="004C3B39" w:rsidRDefault="00B77D91" w:rsidP="00552239">
            <w:pPr>
              <w:rPr>
                <w:b/>
                <w:bCs/>
                <w:sz w:val="26"/>
                <w:szCs w:val="26"/>
              </w:rPr>
            </w:pPr>
            <w:r>
              <w:rPr>
                <w:sz w:val="28"/>
                <w:szCs w:val="28"/>
              </w:rPr>
              <w:t>Многоквартирные д</w:t>
            </w:r>
            <w:r w:rsidRPr="004C3B39">
              <w:rPr>
                <w:sz w:val="28"/>
                <w:szCs w:val="28"/>
              </w:rPr>
              <w:t>ома</w:t>
            </w:r>
            <w:r>
              <w:rPr>
                <w:sz w:val="28"/>
                <w:szCs w:val="28"/>
              </w:rPr>
              <w:t>,</w:t>
            </w:r>
            <w:r w:rsidRPr="004C3B3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не оснащенные </w:t>
            </w:r>
            <w:r w:rsidRPr="004C3B39">
              <w:rPr>
                <w:sz w:val="28"/>
                <w:szCs w:val="28"/>
              </w:rPr>
              <w:t>лифто</w:t>
            </w:r>
            <w:r>
              <w:rPr>
                <w:sz w:val="28"/>
                <w:szCs w:val="28"/>
              </w:rPr>
              <w:t>вы</w:t>
            </w:r>
            <w:r w:rsidRPr="004C3B39">
              <w:rPr>
                <w:sz w:val="28"/>
                <w:szCs w:val="28"/>
              </w:rPr>
              <w:t>м оборудован</w:t>
            </w:r>
            <w:r>
              <w:rPr>
                <w:sz w:val="28"/>
                <w:szCs w:val="28"/>
              </w:rPr>
              <w:t>ием и имеющие два и более видов благоустройства</w:t>
            </w:r>
            <w:r w:rsidRPr="00231874">
              <w:rPr>
                <w:rStyle w:val="ac"/>
                <w:b/>
                <w:bCs/>
                <w:sz w:val="26"/>
                <w:szCs w:val="26"/>
              </w:rPr>
              <w:footnoteReference w:customMarkFollows="1" w:id="2"/>
              <w:sym w:font="Symbol" w:char="F02A"/>
            </w:r>
            <w:r w:rsidRPr="004C3B39">
              <w:rPr>
                <w:sz w:val="28"/>
                <w:szCs w:val="28"/>
              </w:rPr>
              <w:t xml:space="preserve">    </w:t>
            </w:r>
          </w:p>
        </w:tc>
        <w:tc>
          <w:tcPr>
            <w:tcW w:w="2702" w:type="dxa"/>
            <w:shd w:val="clear" w:color="auto" w:fill="auto"/>
            <w:vAlign w:val="center"/>
          </w:tcPr>
          <w:p w:rsidR="00B77D91" w:rsidRPr="004C3B39" w:rsidRDefault="00B77D91" w:rsidP="00552239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sz w:val="28"/>
                <w:szCs w:val="28"/>
              </w:rPr>
              <w:t>5</w:t>
            </w:r>
            <w:r w:rsidRPr="004C3B39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  <w:r w:rsidRPr="004C3B39">
              <w:rPr>
                <w:sz w:val="28"/>
                <w:szCs w:val="28"/>
              </w:rPr>
              <w:t>0</w:t>
            </w:r>
          </w:p>
        </w:tc>
      </w:tr>
      <w:tr w:rsidR="00B77D91" w:rsidRPr="004C3B39" w:rsidTr="00552239">
        <w:tc>
          <w:tcPr>
            <w:tcW w:w="6796" w:type="dxa"/>
            <w:shd w:val="clear" w:color="auto" w:fill="auto"/>
          </w:tcPr>
          <w:p w:rsidR="00B77D91" w:rsidRPr="005C2DE7" w:rsidRDefault="00B77D91" w:rsidP="00552239">
            <w:pPr>
              <w:rPr>
                <w:bCs/>
                <w:sz w:val="26"/>
                <w:szCs w:val="26"/>
              </w:rPr>
            </w:pPr>
            <w:r w:rsidRPr="005C2DE7">
              <w:rPr>
                <w:bCs/>
                <w:sz w:val="28"/>
                <w:szCs w:val="28"/>
              </w:rPr>
              <w:t xml:space="preserve">Многоквартирные дома неблагоустроенные, многоквартирные дома с одним видом благоустройства либо двумя видами благоустройства, одним из которых является газоснабжение </w:t>
            </w:r>
            <w:hyperlink r:id="rId8" w:history="1">
              <w:r w:rsidRPr="00AC3E4C">
                <w:rPr>
                  <w:bCs/>
                  <w:sz w:val="28"/>
                  <w:szCs w:val="28"/>
                </w:rPr>
                <w:t>*</w:t>
              </w:r>
            </w:hyperlink>
          </w:p>
        </w:tc>
        <w:tc>
          <w:tcPr>
            <w:tcW w:w="2702" w:type="dxa"/>
            <w:shd w:val="clear" w:color="auto" w:fill="auto"/>
            <w:vAlign w:val="center"/>
          </w:tcPr>
          <w:p w:rsidR="00B77D91" w:rsidRPr="004C3B39" w:rsidRDefault="00B77D91" w:rsidP="00552239">
            <w:pPr>
              <w:jc w:val="center"/>
              <w:rPr>
                <w:b/>
                <w:bCs/>
                <w:sz w:val="26"/>
                <w:szCs w:val="26"/>
              </w:rPr>
            </w:pPr>
            <w:r w:rsidRPr="004C3B39">
              <w:rPr>
                <w:sz w:val="28"/>
                <w:szCs w:val="28"/>
              </w:rPr>
              <w:t>4,</w:t>
            </w:r>
            <w:r>
              <w:rPr>
                <w:sz w:val="28"/>
                <w:szCs w:val="28"/>
              </w:rPr>
              <w:t>40</w:t>
            </w:r>
          </w:p>
        </w:tc>
      </w:tr>
    </w:tbl>
    <w:p w:rsidR="00B77D91" w:rsidRDefault="00B77D91" w:rsidP="00B77D91">
      <w:pPr>
        <w:rPr>
          <w:b/>
          <w:bCs/>
          <w:sz w:val="26"/>
          <w:szCs w:val="26"/>
        </w:rPr>
      </w:pPr>
    </w:p>
    <w:p w:rsidR="00B77D91" w:rsidRDefault="00B77D91" w:rsidP="00B77D91">
      <w:pPr>
        <w:rPr>
          <w:b/>
          <w:bCs/>
          <w:sz w:val="26"/>
          <w:szCs w:val="26"/>
        </w:rPr>
      </w:pPr>
    </w:p>
    <w:p w:rsidR="00B77D91" w:rsidRDefault="00B77D91" w:rsidP="00B77D91">
      <w:pPr>
        <w:rPr>
          <w:b/>
          <w:bCs/>
          <w:sz w:val="26"/>
          <w:szCs w:val="26"/>
        </w:rPr>
      </w:pPr>
    </w:p>
    <w:p w:rsidR="00B77D91" w:rsidRDefault="00B77D91" w:rsidP="00B77D91">
      <w:pPr>
        <w:rPr>
          <w:b/>
          <w:bCs/>
          <w:sz w:val="26"/>
          <w:szCs w:val="26"/>
        </w:rPr>
      </w:pPr>
    </w:p>
    <w:p w:rsidR="00B77D91" w:rsidRDefault="00B77D91" w:rsidP="00B77D91">
      <w:pPr>
        <w:rPr>
          <w:b/>
          <w:bCs/>
          <w:sz w:val="26"/>
          <w:szCs w:val="26"/>
        </w:rPr>
      </w:pPr>
    </w:p>
    <w:p w:rsidR="00B77D91" w:rsidRDefault="00B77D91" w:rsidP="00B77D91">
      <w:pPr>
        <w:rPr>
          <w:b/>
          <w:bCs/>
          <w:sz w:val="26"/>
          <w:szCs w:val="26"/>
        </w:rPr>
      </w:pPr>
    </w:p>
    <w:p w:rsidR="00B77D91" w:rsidRDefault="00B77D91" w:rsidP="00B77D91">
      <w:pPr>
        <w:rPr>
          <w:b/>
          <w:bCs/>
          <w:sz w:val="26"/>
          <w:szCs w:val="26"/>
        </w:rPr>
      </w:pPr>
    </w:p>
    <w:p w:rsidR="00B77D91" w:rsidRDefault="00B77D91" w:rsidP="00B77D91">
      <w:pPr>
        <w:rPr>
          <w:b/>
          <w:bCs/>
          <w:sz w:val="26"/>
          <w:szCs w:val="26"/>
        </w:rPr>
      </w:pPr>
    </w:p>
    <w:p w:rsidR="00B77D91" w:rsidRDefault="00B77D91" w:rsidP="00B77D91"/>
    <w:p w:rsidR="00B77D91" w:rsidRPr="001B36DB" w:rsidRDefault="00B77D91" w:rsidP="00E95F58">
      <w:pPr>
        <w:rPr>
          <w:sz w:val="28"/>
          <w:szCs w:val="28"/>
        </w:rPr>
      </w:pPr>
    </w:p>
    <w:sectPr w:rsidR="00B77D91" w:rsidRPr="001B36DB" w:rsidSect="00C931CA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34C7" w:rsidRDefault="005F34C7" w:rsidP="00C931CA">
      <w:r>
        <w:separator/>
      </w:r>
    </w:p>
  </w:endnote>
  <w:endnote w:type="continuationSeparator" w:id="1">
    <w:p w:rsidR="005F34C7" w:rsidRDefault="005F34C7" w:rsidP="00C931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34C7" w:rsidRDefault="005F34C7" w:rsidP="00C931CA">
      <w:r>
        <w:separator/>
      </w:r>
    </w:p>
  </w:footnote>
  <w:footnote w:type="continuationSeparator" w:id="1">
    <w:p w:rsidR="005F34C7" w:rsidRDefault="005F34C7" w:rsidP="00C931CA">
      <w:r>
        <w:continuationSeparator/>
      </w:r>
    </w:p>
  </w:footnote>
  <w:footnote w:id="2">
    <w:p w:rsidR="00B77D91" w:rsidRDefault="00B77D91" w:rsidP="00B77D91">
      <w:pPr>
        <w:pStyle w:val="aa"/>
      </w:pPr>
      <w:r w:rsidRPr="00390A1B">
        <w:rPr>
          <w:rStyle w:val="ac"/>
          <w:sz w:val="28"/>
          <w:szCs w:val="28"/>
        </w:rPr>
        <w:sym w:font="Symbol" w:char="F02A"/>
      </w:r>
      <w:r w:rsidRPr="00390A1B">
        <w:rPr>
          <w:sz w:val="28"/>
          <w:szCs w:val="28"/>
        </w:rPr>
        <w:t xml:space="preserve"> </w:t>
      </w:r>
      <w:r>
        <w:t xml:space="preserve">Оборудование многоквартирного дома системой электроснабжения не учитывается при определении видов благоустройства, которыми оснащен многоквартирный дом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055432"/>
      <w:docPartObj>
        <w:docPartGallery w:val="Page Numbers (Top of Page)"/>
        <w:docPartUnique/>
      </w:docPartObj>
    </w:sdtPr>
    <w:sdtContent>
      <w:p w:rsidR="00C931CA" w:rsidRDefault="00F03B2C">
        <w:pPr>
          <w:pStyle w:val="a6"/>
          <w:jc w:val="center"/>
        </w:pPr>
        <w:fldSimple w:instr=" PAGE   \* MERGEFORMAT ">
          <w:r w:rsidR="00B77D91">
            <w:rPr>
              <w:noProof/>
            </w:rPr>
            <w:t>2</w:t>
          </w:r>
        </w:fldSimple>
      </w:p>
    </w:sdtContent>
  </w:sdt>
  <w:p w:rsidR="00C931CA" w:rsidRDefault="00C931C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5E30BD"/>
    <w:multiLevelType w:val="hybridMultilevel"/>
    <w:tmpl w:val="6040D850"/>
    <w:lvl w:ilvl="0" w:tplc="73748AB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96476C8"/>
    <w:multiLevelType w:val="hybridMultilevel"/>
    <w:tmpl w:val="516AAC18"/>
    <w:lvl w:ilvl="0" w:tplc="394699CA">
      <w:start w:val="1"/>
      <w:numFmt w:val="decimal"/>
      <w:lvlText w:val="%1."/>
      <w:lvlJc w:val="left"/>
      <w:pPr>
        <w:ind w:left="11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1" w:hanging="360"/>
      </w:pPr>
    </w:lvl>
    <w:lvl w:ilvl="2" w:tplc="0419001B" w:tentative="1">
      <w:start w:val="1"/>
      <w:numFmt w:val="lowerRoman"/>
      <w:lvlText w:val="%3."/>
      <w:lvlJc w:val="right"/>
      <w:pPr>
        <w:ind w:left="2541" w:hanging="180"/>
      </w:pPr>
    </w:lvl>
    <w:lvl w:ilvl="3" w:tplc="0419000F" w:tentative="1">
      <w:start w:val="1"/>
      <w:numFmt w:val="decimal"/>
      <w:lvlText w:val="%4."/>
      <w:lvlJc w:val="left"/>
      <w:pPr>
        <w:ind w:left="3261" w:hanging="360"/>
      </w:pPr>
    </w:lvl>
    <w:lvl w:ilvl="4" w:tplc="04190019" w:tentative="1">
      <w:start w:val="1"/>
      <w:numFmt w:val="lowerLetter"/>
      <w:lvlText w:val="%5."/>
      <w:lvlJc w:val="left"/>
      <w:pPr>
        <w:ind w:left="3981" w:hanging="360"/>
      </w:pPr>
    </w:lvl>
    <w:lvl w:ilvl="5" w:tplc="0419001B" w:tentative="1">
      <w:start w:val="1"/>
      <w:numFmt w:val="lowerRoman"/>
      <w:lvlText w:val="%6."/>
      <w:lvlJc w:val="right"/>
      <w:pPr>
        <w:ind w:left="4701" w:hanging="180"/>
      </w:pPr>
    </w:lvl>
    <w:lvl w:ilvl="6" w:tplc="0419000F" w:tentative="1">
      <w:start w:val="1"/>
      <w:numFmt w:val="decimal"/>
      <w:lvlText w:val="%7."/>
      <w:lvlJc w:val="left"/>
      <w:pPr>
        <w:ind w:left="5421" w:hanging="360"/>
      </w:pPr>
    </w:lvl>
    <w:lvl w:ilvl="7" w:tplc="04190019" w:tentative="1">
      <w:start w:val="1"/>
      <w:numFmt w:val="lowerLetter"/>
      <w:lvlText w:val="%8."/>
      <w:lvlJc w:val="left"/>
      <w:pPr>
        <w:ind w:left="6141" w:hanging="360"/>
      </w:pPr>
    </w:lvl>
    <w:lvl w:ilvl="8" w:tplc="0419001B" w:tentative="1">
      <w:start w:val="1"/>
      <w:numFmt w:val="lowerRoman"/>
      <w:lvlText w:val="%9."/>
      <w:lvlJc w:val="right"/>
      <w:pPr>
        <w:ind w:left="686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B0028"/>
    <w:rsid w:val="000B0028"/>
    <w:rsid w:val="00121C7F"/>
    <w:rsid w:val="001B36DB"/>
    <w:rsid w:val="00510511"/>
    <w:rsid w:val="005F34C7"/>
    <w:rsid w:val="006874E6"/>
    <w:rsid w:val="00775692"/>
    <w:rsid w:val="007C03EA"/>
    <w:rsid w:val="0088622D"/>
    <w:rsid w:val="008D3F04"/>
    <w:rsid w:val="00B77D91"/>
    <w:rsid w:val="00C931CA"/>
    <w:rsid w:val="00E95F58"/>
    <w:rsid w:val="00F03B2C"/>
    <w:rsid w:val="00F270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21C7F"/>
    <w:pPr>
      <w:keepNext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002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002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0B002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0B0028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931C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931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C931C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931C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21C7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121C7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styleId="aa">
    <w:name w:val="footnote text"/>
    <w:basedOn w:val="a"/>
    <w:link w:val="ab"/>
    <w:rsid w:val="00B77D91"/>
    <w:rPr>
      <w:sz w:val="20"/>
      <w:szCs w:val="20"/>
    </w:rPr>
  </w:style>
  <w:style w:type="character" w:customStyle="1" w:styleId="ab">
    <w:name w:val="Текст сноски Знак"/>
    <w:basedOn w:val="a0"/>
    <w:link w:val="aa"/>
    <w:rsid w:val="00B77D9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rsid w:val="00B77D91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952783F4FA3FA5585A1D1ACEAA2CD41EA44CE52FF7B9596EEB5ADFD0279F9C635242D61FF75EAD6247C07K813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GoncharovaMA</dc:creator>
  <cp:lastModifiedBy>User</cp:lastModifiedBy>
  <cp:revision>3</cp:revision>
  <cp:lastPrinted>2015-11-18T07:13:00Z</cp:lastPrinted>
  <dcterms:created xsi:type="dcterms:W3CDTF">2016-04-20T13:43:00Z</dcterms:created>
  <dcterms:modified xsi:type="dcterms:W3CDTF">2016-04-20T13:44:00Z</dcterms:modified>
</cp:coreProperties>
</file>